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0E6F" w:rsidRDefault="00EE0E6F">
      <w:pPr>
        <w:numPr>
          <w:ilvl w:val="0"/>
          <w:numId w:val="1"/>
        </w:numPr>
        <w:snapToGrid w:val="0"/>
        <w:spacing w:line="200" w:lineRule="atLeast"/>
        <w:rPr>
          <w:rFonts w:hint="eastAsia"/>
          <w:sz w:val="20"/>
        </w:rPr>
      </w:pPr>
      <w:r>
        <w:rPr>
          <w:rFonts w:hint="eastAsia"/>
          <w:sz w:val="20"/>
        </w:rPr>
        <w:t>第二週</w:t>
      </w:r>
    </w:p>
    <w:p w:rsidR="00EE0E6F" w:rsidRDefault="00EE0E6F">
      <w:pPr>
        <w:snapToGrid w:val="0"/>
        <w:spacing w:line="200" w:lineRule="atLeast"/>
        <w:rPr>
          <w:rFonts w:hint="eastAsia"/>
          <w:sz w:val="20"/>
        </w:rPr>
      </w:pPr>
    </w:p>
    <w:p w:rsidR="00EE0E6F" w:rsidRDefault="00EE0E6F">
      <w:pPr>
        <w:snapToGrid w:val="0"/>
        <w:spacing w:line="200" w:lineRule="atLeast"/>
        <w:rPr>
          <w:sz w:val="20"/>
        </w:rPr>
      </w:pPr>
      <w:r>
        <w:rPr>
          <w:rFonts w:hint="eastAsia"/>
          <w:sz w:val="20"/>
        </w:rPr>
        <w:t>・</w:t>
      </w:r>
      <w:r w:rsidR="007D5647">
        <w:rPr>
          <w:rFonts w:hint="eastAsia"/>
          <w:sz w:val="20"/>
        </w:rPr>
        <w:t>共有フォルダ</w:t>
      </w:r>
      <w:r w:rsidR="0075643F">
        <w:rPr>
          <w:rFonts w:hint="eastAsia"/>
          <w:sz w:val="20"/>
        </w:rPr>
        <w:t>からの教材の取得</w:t>
      </w:r>
    </w:p>
    <w:p w:rsidR="00EE0E6F" w:rsidRDefault="00EE0E6F">
      <w:pPr>
        <w:snapToGrid w:val="0"/>
        <w:spacing w:line="200" w:lineRule="atLeast"/>
        <w:rPr>
          <w:rFonts w:hint="eastAsia"/>
          <w:sz w:val="20"/>
        </w:rPr>
      </w:pPr>
      <w:r>
        <w:rPr>
          <w:rFonts w:hint="eastAsia"/>
          <w:sz w:val="20"/>
        </w:rPr>
        <w:t>・</w:t>
      </w:r>
      <w:r>
        <w:rPr>
          <w:sz w:val="20"/>
        </w:rPr>
        <w:t>Word</w:t>
      </w:r>
      <w:r>
        <w:rPr>
          <w:rFonts w:hint="eastAsia"/>
          <w:sz w:val="20"/>
        </w:rPr>
        <w:t>による文書の整形</w:t>
      </w:r>
    </w:p>
    <w:p w:rsidR="00EE0E6F" w:rsidRDefault="00EE0E6F">
      <w:pPr>
        <w:snapToGrid w:val="0"/>
        <w:spacing w:line="200" w:lineRule="atLeast"/>
        <w:rPr>
          <w:rFonts w:hint="eastAsia"/>
          <w:sz w:val="20"/>
        </w:rPr>
      </w:pPr>
      <w:r>
        <w:rPr>
          <w:rFonts w:hint="eastAsia"/>
          <w:sz w:val="20"/>
        </w:rPr>
        <w:t>・プレビューと印刷、保存</w:t>
      </w:r>
    </w:p>
    <w:p w:rsidR="00EE0E6F" w:rsidRDefault="003B4004">
      <w:pPr>
        <w:snapToGrid w:val="0"/>
        <w:spacing w:line="200" w:lineRule="atLeast"/>
        <w:rPr>
          <w:rFonts w:hint="eastAsia"/>
          <w:sz w:val="20"/>
        </w:rPr>
      </w:pPr>
      <w:r>
        <w:rPr>
          <w:noProof/>
        </w:rPr>
        <w:drawing>
          <wp:anchor distT="0" distB="0" distL="114300" distR="114300" simplePos="0" relativeHeight="251659264" behindDoc="0" locked="0" layoutInCell="1" allowOverlap="1">
            <wp:simplePos x="0" y="0"/>
            <wp:positionH relativeFrom="column">
              <wp:posOffset>2895600</wp:posOffset>
            </wp:positionH>
            <wp:positionV relativeFrom="paragraph">
              <wp:posOffset>6020</wp:posOffset>
            </wp:positionV>
            <wp:extent cx="3519805" cy="876300"/>
            <wp:effectExtent l="0" t="0" r="0" b="0"/>
            <wp:wrapSquare wrapText="bothSides"/>
            <wp:docPr id="3" name="図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8"/>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1980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E6F" w:rsidRDefault="00925E12">
      <w:pPr>
        <w:snapToGrid w:val="0"/>
        <w:spacing w:line="200" w:lineRule="atLeast"/>
        <w:rPr>
          <w:rFonts w:hint="eastAsia"/>
          <w:b/>
          <w:sz w:val="20"/>
        </w:rPr>
      </w:pPr>
      <w:r>
        <w:rPr>
          <w:rFonts w:hint="eastAsia"/>
          <w:b/>
          <w:sz w:val="20"/>
        </w:rPr>
        <w:t>共有フォルダへのアクセス</w:t>
      </w:r>
      <w:r w:rsidR="00EE0E6F">
        <w:rPr>
          <w:rFonts w:hint="eastAsia"/>
          <w:b/>
          <w:sz w:val="20"/>
        </w:rPr>
        <w:t>：</w:t>
      </w:r>
    </w:p>
    <w:p w:rsidR="00925E12" w:rsidRDefault="007D5647">
      <w:pPr>
        <w:snapToGrid w:val="0"/>
        <w:spacing w:line="200" w:lineRule="atLeast"/>
        <w:rPr>
          <w:sz w:val="20"/>
        </w:rPr>
      </w:pPr>
      <w:r>
        <w:rPr>
          <w:sz w:val="20"/>
        </w:rPr>
        <w:t xml:space="preserve">Moodle </w:t>
      </w:r>
      <w:r w:rsidR="00EE0E6F">
        <w:rPr>
          <w:rFonts w:hint="eastAsia"/>
          <w:sz w:val="20"/>
        </w:rPr>
        <w:t>を開き、</w:t>
      </w:r>
      <w:r w:rsidR="00784E9B">
        <w:rPr>
          <w:rFonts w:hint="eastAsia"/>
          <w:sz w:val="20"/>
        </w:rPr>
        <w:t>コンピュータ基礎実習（初級）コースを開く。</w:t>
      </w:r>
      <w:r w:rsidR="00EE0E6F">
        <w:rPr>
          <w:rFonts w:hint="eastAsia"/>
          <w:sz w:val="20"/>
        </w:rPr>
        <w:t>そこ</w:t>
      </w:r>
      <w:r w:rsidR="00784E9B">
        <w:rPr>
          <w:rFonts w:hint="eastAsia"/>
          <w:sz w:val="20"/>
        </w:rPr>
        <w:t>には</w:t>
      </w:r>
      <w:r w:rsidR="000E066B">
        <w:rPr>
          <w:rFonts w:hint="eastAsia"/>
          <w:sz w:val="20"/>
        </w:rPr>
        <w:t>右</w:t>
      </w:r>
      <w:r w:rsidR="00784E9B">
        <w:rPr>
          <w:rFonts w:hint="eastAsia"/>
          <w:sz w:val="20"/>
        </w:rPr>
        <w:t>図のような</w:t>
      </w:r>
      <w:r w:rsidR="00925E12">
        <w:rPr>
          <w:rFonts w:hint="eastAsia"/>
          <w:sz w:val="20"/>
        </w:rPr>
        <w:t>「共有</w:t>
      </w:r>
      <w:r w:rsidR="00EE0E6F">
        <w:rPr>
          <w:rFonts w:hint="eastAsia"/>
          <w:sz w:val="20"/>
        </w:rPr>
        <w:t>フォルダ</w:t>
      </w:r>
      <w:r w:rsidR="00925E12">
        <w:rPr>
          <w:rFonts w:hint="eastAsia"/>
          <w:sz w:val="20"/>
        </w:rPr>
        <w:t>へのリンク」</w:t>
      </w:r>
      <w:r w:rsidR="00784E9B">
        <w:rPr>
          <w:rFonts w:hint="eastAsia"/>
          <w:sz w:val="20"/>
        </w:rPr>
        <w:t>があるので、これ</w:t>
      </w:r>
      <w:r w:rsidR="00EE0E6F">
        <w:rPr>
          <w:rFonts w:hint="eastAsia"/>
          <w:sz w:val="20"/>
        </w:rPr>
        <w:t>を</w:t>
      </w:r>
      <w:r w:rsidR="00784E9B">
        <w:rPr>
          <w:rFonts w:hint="eastAsia"/>
          <w:sz w:val="20"/>
        </w:rPr>
        <w:t>クリックする</w:t>
      </w:r>
      <w:r w:rsidR="00925E12">
        <w:rPr>
          <w:rFonts w:hint="eastAsia"/>
          <w:sz w:val="20"/>
        </w:rPr>
        <w:t>。</w:t>
      </w:r>
    </w:p>
    <w:p w:rsidR="00925E12" w:rsidRDefault="00925E12">
      <w:pPr>
        <w:snapToGrid w:val="0"/>
        <w:spacing w:line="200" w:lineRule="atLeast"/>
        <w:rPr>
          <w:rFonts w:hint="eastAsia"/>
          <w:sz w:val="20"/>
        </w:rPr>
      </w:pPr>
    </w:p>
    <w:p w:rsidR="00C0101B" w:rsidRDefault="00F35D3A">
      <w:pPr>
        <w:snapToGrid w:val="0"/>
        <w:spacing w:line="200" w:lineRule="atLeast"/>
        <w:rPr>
          <w:sz w:val="20"/>
        </w:rPr>
      </w:pPr>
      <w:r w:rsidRPr="003B4004">
        <w:rPr>
          <w:sz w:val="20"/>
        </w:rPr>
        <w:drawing>
          <wp:anchor distT="0" distB="0" distL="114300" distR="114300" simplePos="0" relativeHeight="251663360" behindDoc="0" locked="0" layoutInCell="1" allowOverlap="1" wp14:anchorId="0B79AFB1">
            <wp:simplePos x="0" y="0"/>
            <wp:positionH relativeFrom="column">
              <wp:posOffset>2656840</wp:posOffset>
            </wp:positionH>
            <wp:positionV relativeFrom="paragraph">
              <wp:posOffset>19050</wp:posOffset>
            </wp:positionV>
            <wp:extent cx="1956435" cy="935355"/>
            <wp:effectExtent l="12700" t="12700" r="12065" b="1714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56435" cy="935355"/>
                    </a:xfrm>
                    <a:prstGeom prst="rect">
                      <a:avLst/>
                    </a:prstGeom>
                    <a:ln>
                      <a:solidFill>
                        <a:schemeClr val="bg2">
                          <a:lumMod val="75000"/>
                        </a:schemeClr>
                      </a:solidFill>
                    </a:ln>
                  </pic:spPr>
                </pic:pic>
              </a:graphicData>
            </a:graphic>
            <wp14:sizeRelH relativeFrom="page">
              <wp14:pctWidth>0</wp14:pctWidth>
            </wp14:sizeRelH>
            <wp14:sizeRelV relativeFrom="page">
              <wp14:pctHeight>0</wp14:pctHeight>
            </wp14:sizeRelV>
          </wp:anchor>
        </w:drawing>
      </w:r>
      <w:r w:rsidRPr="000E066B">
        <w:rPr>
          <w:sz w:val="20"/>
        </w:rPr>
        <w:drawing>
          <wp:anchor distT="0" distB="0" distL="114300" distR="114300" simplePos="0" relativeHeight="251664384" behindDoc="0" locked="0" layoutInCell="1" allowOverlap="1" wp14:anchorId="5A49E762">
            <wp:simplePos x="0" y="0"/>
            <wp:positionH relativeFrom="column">
              <wp:posOffset>4696155</wp:posOffset>
            </wp:positionH>
            <wp:positionV relativeFrom="paragraph">
              <wp:posOffset>15875</wp:posOffset>
            </wp:positionV>
            <wp:extent cx="1724025" cy="935990"/>
            <wp:effectExtent l="12700" t="12700" r="15875" b="1651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4025" cy="935990"/>
                    </a:xfrm>
                    <a:prstGeom prst="rect">
                      <a:avLst/>
                    </a:prstGeom>
                    <a:ln>
                      <a:solidFill>
                        <a:schemeClr val="bg2">
                          <a:lumMod val="75000"/>
                        </a:schemeClr>
                      </a:solidFill>
                    </a:ln>
                  </pic:spPr>
                </pic:pic>
              </a:graphicData>
            </a:graphic>
            <wp14:sizeRelH relativeFrom="page">
              <wp14:pctWidth>0</wp14:pctWidth>
            </wp14:sizeRelH>
            <wp14:sizeRelV relativeFrom="page">
              <wp14:pctHeight>0</wp14:pctHeight>
            </wp14:sizeRelV>
          </wp:anchor>
        </w:drawing>
      </w:r>
    </w:p>
    <w:p w:rsidR="00925E12" w:rsidRDefault="00335E9B" w:rsidP="00F35D3A">
      <w:pPr>
        <w:snapToGrid w:val="0"/>
        <w:spacing w:line="200" w:lineRule="atLeast"/>
        <w:ind w:right="-2"/>
        <w:rPr>
          <w:sz w:val="20"/>
        </w:rPr>
      </w:pPr>
      <w:r>
        <w:rPr>
          <w:rFonts w:hint="eastAsia"/>
          <w:sz w:val="20"/>
        </w:rPr>
        <w:t>もし</w:t>
      </w:r>
      <w:r w:rsidR="000E066B">
        <w:rPr>
          <w:rFonts w:hint="eastAsia"/>
          <w:sz w:val="20"/>
        </w:rPr>
        <w:t>右図のように</w:t>
      </w:r>
      <w:r>
        <w:rPr>
          <w:sz w:val="20"/>
        </w:rPr>
        <w:t xml:space="preserve"> </w:t>
      </w:r>
      <w:r w:rsidR="00C0101B">
        <w:rPr>
          <w:rFonts w:hint="eastAsia"/>
          <w:sz w:val="20"/>
        </w:rPr>
        <w:t>Microsoft</w:t>
      </w:r>
      <w:r w:rsidR="00C0101B">
        <w:rPr>
          <w:sz w:val="20"/>
        </w:rPr>
        <w:t xml:space="preserve"> </w:t>
      </w:r>
      <w:r w:rsidR="00925E12">
        <w:rPr>
          <w:rFonts w:hint="eastAsia"/>
          <w:sz w:val="20"/>
        </w:rPr>
        <w:t>One</w:t>
      </w:r>
      <w:r w:rsidR="00925E12">
        <w:rPr>
          <w:sz w:val="20"/>
        </w:rPr>
        <w:t>Drive</w:t>
      </w:r>
      <w:r w:rsidR="00925E12">
        <w:rPr>
          <w:rFonts w:hint="eastAsia"/>
          <w:sz w:val="20"/>
        </w:rPr>
        <w:t>へのサインインを要求され</w:t>
      </w:r>
      <w:r>
        <w:rPr>
          <w:rFonts w:hint="eastAsia"/>
          <w:sz w:val="20"/>
        </w:rPr>
        <w:t>たら</w:t>
      </w:r>
      <w:r w:rsidR="00925E12">
        <w:rPr>
          <w:rFonts w:hint="eastAsia"/>
          <w:sz w:val="20"/>
        </w:rPr>
        <w:t>、大学のアカウント情報を入力する。</w:t>
      </w:r>
      <w:r w:rsidR="00C0101B">
        <w:rPr>
          <w:rFonts w:hint="eastAsia"/>
          <w:sz w:val="20"/>
        </w:rPr>
        <w:t>（</w:t>
      </w:r>
      <w:r w:rsidR="003C61E1">
        <w:rPr>
          <w:sz w:val="20"/>
        </w:rPr>
        <w:t>Login</w:t>
      </w:r>
      <w:r w:rsidR="003C61E1">
        <w:rPr>
          <w:rFonts w:hint="eastAsia"/>
          <w:sz w:val="20"/>
        </w:rPr>
        <w:t>時に一度要求されたと思うが、再度要求される場合がある）</w:t>
      </w:r>
    </w:p>
    <w:p w:rsidR="003C61E1" w:rsidRDefault="00F35D3A" w:rsidP="00925E12">
      <w:pPr>
        <w:snapToGrid w:val="0"/>
        <w:spacing w:line="200" w:lineRule="atLeast"/>
        <w:rPr>
          <w:rFonts w:hint="eastAsia"/>
          <w:sz w:val="20"/>
        </w:rPr>
      </w:pPr>
      <w:r w:rsidRPr="00C0101B">
        <w:rPr>
          <w:sz w:val="20"/>
        </w:rPr>
        <w:drawing>
          <wp:anchor distT="0" distB="0" distL="114300" distR="114300" simplePos="0" relativeHeight="251665408" behindDoc="0" locked="0" layoutInCell="1" allowOverlap="1" wp14:anchorId="460BC289">
            <wp:simplePos x="0" y="0"/>
            <wp:positionH relativeFrom="column">
              <wp:posOffset>3209290</wp:posOffset>
            </wp:positionH>
            <wp:positionV relativeFrom="paragraph">
              <wp:posOffset>207340</wp:posOffset>
            </wp:positionV>
            <wp:extent cx="3239640" cy="1339909"/>
            <wp:effectExtent l="12700" t="12700" r="12065" b="635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25076"/>
                    <a:stretch/>
                  </pic:blipFill>
                  <pic:spPr bwMode="auto">
                    <a:xfrm>
                      <a:off x="0" y="0"/>
                      <a:ext cx="3239640" cy="1339909"/>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1E1">
        <w:rPr>
          <w:rFonts w:hint="eastAsia"/>
          <w:sz w:val="20"/>
        </w:rPr>
        <w:t>もし続いて右図のように学認システムへのログインを要求された場合、大学のアカウント情報を入力する。</w:t>
      </w:r>
    </w:p>
    <w:p w:rsidR="003C61E1" w:rsidRDefault="003C61E1" w:rsidP="00925E12">
      <w:pPr>
        <w:snapToGrid w:val="0"/>
        <w:spacing w:line="200" w:lineRule="atLeast"/>
        <w:rPr>
          <w:rFonts w:hint="eastAsia"/>
          <w:sz w:val="20"/>
        </w:rPr>
      </w:pPr>
    </w:p>
    <w:p w:rsidR="00ED7897" w:rsidRDefault="003C61E1" w:rsidP="00925E12">
      <w:pPr>
        <w:snapToGrid w:val="0"/>
        <w:spacing w:line="200" w:lineRule="atLeast"/>
        <w:rPr>
          <w:rFonts w:hint="eastAsia"/>
          <w:sz w:val="20"/>
        </w:rPr>
      </w:pPr>
      <w:r>
        <w:rPr>
          <w:rFonts w:hint="eastAsia"/>
          <w:sz w:val="20"/>
        </w:rPr>
        <w:t>すると</w:t>
      </w:r>
      <w:r w:rsidR="00C0101B">
        <w:rPr>
          <w:rFonts w:hint="eastAsia"/>
          <w:sz w:val="20"/>
        </w:rPr>
        <w:t>右図のように、</w:t>
      </w:r>
      <w:r w:rsidR="00925E12">
        <w:rPr>
          <w:rFonts w:hint="eastAsia"/>
          <w:sz w:val="20"/>
        </w:rPr>
        <w:t>各種の教材ファイルが</w:t>
      </w:r>
      <w:r w:rsidR="00C0101B">
        <w:rPr>
          <w:rFonts w:hint="eastAsia"/>
          <w:sz w:val="20"/>
        </w:rPr>
        <w:t>ブラウザ（</w:t>
      </w:r>
      <w:r w:rsidR="00C0101B">
        <w:rPr>
          <w:sz w:val="20"/>
        </w:rPr>
        <w:t>Internet Explorer</w:t>
      </w:r>
      <w:r w:rsidR="00C0101B">
        <w:rPr>
          <w:rFonts w:hint="eastAsia"/>
          <w:sz w:val="20"/>
        </w:rPr>
        <w:t>）上に</w:t>
      </w:r>
      <w:r w:rsidR="00925E12">
        <w:rPr>
          <w:rFonts w:hint="eastAsia"/>
          <w:sz w:val="20"/>
        </w:rPr>
        <w:t>表示される。</w:t>
      </w:r>
    </w:p>
    <w:p w:rsidR="00EE0E6F" w:rsidRDefault="00C0101B" w:rsidP="00925E12">
      <w:pPr>
        <w:snapToGrid w:val="0"/>
        <w:spacing w:line="200" w:lineRule="atLeast"/>
        <w:rPr>
          <w:sz w:val="20"/>
        </w:rPr>
      </w:pPr>
      <w:r>
        <w:rPr>
          <w:rFonts w:hint="eastAsia"/>
          <w:sz w:val="20"/>
        </w:rPr>
        <w:t>この科目では</w:t>
      </w:r>
      <w:r w:rsidR="0051151C">
        <w:rPr>
          <w:rFonts w:hint="eastAsia"/>
          <w:sz w:val="20"/>
        </w:rPr>
        <w:t>教材などはここに置かれる。</w:t>
      </w:r>
    </w:p>
    <w:p w:rsidR="00ED7897" w:rsidRDefault="00ED7897" w:rsidP="00925E12">
      <w:pPr>
        <w:snapToGrid w:val="0"/>
        <w:spacing w:line="200" w:lineRule="atLeast"/>
        <w:rPr>
          <w:sz w:val="20"/>
        </w:rPr>
      </w:pPr>
    </w:p>
    <w:p w:rsidR="00731FBD" w:rsidRDefault="00F35D3A" w:rsidP="00925E12">
      <w:pPr>
        <w:snapToGrid w:val="0"/>
        <w:spacing w:line="200" w:lineRule="atLeast"/>
        <w:rPr>
          <w:sz w:val="20"/>
        </w:rPr>
      </w:pPr>
      <w:r w:rsidRPr="00F35D3A">
        <w:rPr>
          <w:sz w:val="20"/>
        </w:rPr>
        <w:drawing>
          <wp:anchor distT="0" distB="0" distL="114300" distR="114300" simplePos="0" relativeHeight="251669504" behindDoc="0" locked="0" layoutInCell="1" allowOverlap="1" wp14:anchorId="71C1C38E">
            <wp:simplePos x="0" y="0"/>
            <wp:positionH relativeFrom="column">
              <wp:posOffset>3207715</wp:posOffset>
            </wp:positionH>
            <wp:positionV relativeFrom="paragraph">
              <wp:posOffset>321310</wp:posOffset>
            </wp:positionV>
            <wp:extent cx="3239640" cy="1338240"/>
            <wp:effectExtent l="12700" t="12700" r="12065" b="825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27253"/>
                    <a:stretch/>
                  </pic:blipFill>
                  <pic:spPr bwMode="auto">
                    <a:xfrm>
                      <a:off x="0" y="0"/>
                      <a:ext cx="3239640" cy="1338240"/>
                    </a:xfrm>
                    <a:prstGeom prst="rect">
                      <a:avLst/>
                    </a:prstGeom>
                    <a:ln w="9525" cap="flat" cmpd="sng" algn="ctr">
                      <a:solidFill>
                        <a:srgbClr val="E7E6E6">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9EE" w:rsidRPr="002669EE">
        <w:rPr>
          <w:rFonts w:hint="eastAsia"/>
          <w:sz w:val="20"/>
        </w:rPr>
        <w:t>ここから、特定のファイル、あるいはフォルダを取得することができる。たとえば名前が</w:t>
      </w:r>
      <w:r w:rsidR="002669EE" w:rsidRPr="002669EE">
        <w:rPr>
          <w:sz w:val="20"/>
        </w:rPr>
        <w:t xml:space="preserve"> reform.docx </w:t>
      </w:r>
      <w:r w:rsidR="002669EE" w:rsidRPr="002669EE">
        <w:rPr>
          <w:rFonts w:hint="eastAsia"/>
          <w:sz w:val="20"/>
        </w:rPr>
        <w:t>であるファイルを手元にダウンロードする方法を示す。</w:t>
      </w:r>
    </w:p>
    <w:p w:rsidR="00731FBD" w:rsidRDefault="00731FBD" w:rsidP="00925E12">
      <w:pPr>
        <w:snapToGrid w:val="0"/>
        <w:spacing w:line="200" w:lineRule="atLeast"/>
        <w:rPr>
          <w:rFonts w:hint="eastAsia"/>
          <w:sz w:val="20"/>
        </w:rPr>
      </w:pPr>
    </w:p>
    <w:p w:rsidR="00ED7897" w:rsidRDefault="006F6173" w:rsidP="00731FBD">
      <w:pPr>
        <w:snapToGrid w:val="0"/>
        <w:spacing w:line="200" w:lineRule="atLeast"/>
        <w:rPr>
          <w:sz w:val="20"/>
        </w:rPr>
      </w:pPr>
      <w:r w:rsidRPr="00DD1390">
        <w:rPr>
          <w:noProof/>
        </w:rPr>
        <w:pict>
          <v:shape id="図 12" o:spid="_x0000_i1025" type="#_x0000_t75" alt="" style="width:11.5pt;height:11.5pt;visibility:visible;mso-wrap-style:square;mso-width-percent:0;mso-height-percent:0;mso-width-percent:0;mso-height-percent:0">
            <v:imagedata r:id="rId11" o:title=""/>
          </v:shape>
        </w:pict>
      </w:r>
      <w:r w:rsidR="00731FBD">
        <w:rPr>
          <w:rFonts w:hint="eastAsia"/>
          <w:sz w:val="20"/>
        </w:rPr>
        <w:t xml:space="preserve"> </w:t>
      </w:r>
      <w:r w:rsidR="002669EE" w:rsidRPr="00731FBD">
        <w:rPr>
          <w:rFonts w:hint="eastAsia"/>
          <w:sz w:val="20"/>
        </w:rPr>
        <w:t>まずファイルやフォルダの横にマウスポインタを移動させ、表示される丸印をクリック</w:t>
      </w:r>
      <w:r w:rsidR="00731FBD">
        <w:rPr>
          <w:rFonts w:hint="eastAsia"/>
          <w:sz w:val="20"/>
        </w:rPr>
        <w:t>する。丸印は</w:t>
      </w:r>
      <w:r w:rsidR="002669EE" w:rsidRPr="00731FBD">
        <w:rPr>
          <w:rFonts w:hint="eastAsia"/>
          <w:sz w:val="20"/>
        </w:rPr>
        <w:t>て右図のような</w:t>
      </w:r>
      <w:r w:rsidR="00731FBD">
        <w:rPr>
          <w:rFonts w:hint="eastAsia"/>
          <w:sz w:val="20"/>
        </w:rPr>
        <w:t xml:space="preserve"> </w:t>
      </w:r>
      <w:r w:rsidR="00731FBD" w:rsidRPr="00731FBD">
        <w:rPr>
          <w:sz w:val="20"/>
        </w:rPr>
        <w:drawing>
          <wp:inline distT="0" distB="0" distL="0" distR="0" wp14:anchorId="1D490221" wp14:editId="728FE15D">
            <wp:extent cx="143640" cy="14364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640" cy="143640"/>
                    </a:xfrm>
                    <a:prstGeom prst="rect">
                      <a:avLst/>
                    </a:prstGeom>
                  </pic:spPr>
                </pic:pic>
              </a:graphicData>
            </a:graphic>
          </wp:inline>
        </w:drawing>
      </w:r>
      <w:r w:rsidR="00731FBD">
        <w:rPr>
          <w:sz w:val="20"/>
        </w:rPr>
        <w:t xml:space="preserve"> </w:t>
      </w:r>
      <w:r w:rsidR="002669EE" w:rsidRPr="00731FBD">
        <w:rPr>
          <w:rFonts w:hint="eastAsia"/>
          <w:sz w:val="20"/>
        </w:rPr>
        <w:t>状態にする。</w:t>
      </w:r>
    </w:p>
    <w:p w:rsidR="00731FBD" w:rsidRPr="00731FBD" w:rsidRDefault="00731FBD" w:rsidP="00731FBD">
      <w:pPr>
        <w:snapToGrid w:val="0"/>
        <w:spacing w:line="200" w:lineRule="atLeast"/>
        <w:rPr>
          <w:rFonts w:hint="eastAsia"/>
          <w:sz w:val="20"/>
        </w:rPr>
      </w:pPr>
    </w:p>
    <w:p w:rsidR="00ED7897" w:rsidRPr="00731FBD" w:rsidRDefault="00731FBD" w:rsidP="00925E12">
      <w:pPr>
        <w:snapToGrid w:val="0"/>
        <w:spacing w:line="200" w:lineRule="atLeast"/>
        <w:rPr>
          <w:rFonts w:hint="eastAsia"/>
          <w:sz w:val="20"/>
        </w:rPr>
      </w:pPr>
      <w:r w:rsidRPr="00731FBD">
        <w:rPr>
          <w:sz w:val="20"/>
        </w:rPr>
        <w:drawing>
          <wp:inline distT="0" distB="0" distL="0" distR="0" wp14:anchorId="607C6409" wp14:editId="42C4FB3E">
            <wp:extent cx="143640" cy="14364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3640" cy="143640"/>
                    </a:xfrm>
                    <a:prstGeom prst="rect">
                      <a:avLst/>
                    </a:prstGeom>
                  </pic:spPr>
                </pic:pic>
              </a:graphicData>
            </a:graphic>
          </wp:inline>
        </w:drawing>
      </w:r>
      <w:r>
        <w:rPr>
          <w:rFonts w:hint="eastAsia"/>
          <w:sz w:val="20"/>
        </w:rPr>
        <w:t xml:space="preserve"> </w:t>
      </w:r>
      <w:r>
        <w:rPr>
          <w:rFonts w:hint="eastAsia"/>
          <w:sz w:val="20"/>
        </w:rPr>
        <w:t>次にダウンロードのために</w:t>
      </w:r>
      <w:r>
        <w:rPr>
          <w:sz w:val="20"/>
        </w:rPr>
        <w:t xml:space="preserve"> </w:t>
      </w:r>
      <w:r w:rsidRPr="00731FBD">
        <w:rPr>
          <w:sz w:val="20"/>
        </w:rPr>
        <w:drawing>
          <wp:inline distT="0" distB="0" distL="0" distR="0" wp14:anchorId="78D9E198" wp14:editId="61EC4AF7">
            <wp:extent cx="94264" cy="14364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4264" cy="143640"/>
                    </a:xfrm>
                    <a:prstGeom prst="rect">
                      <a:avLst/>
                    </a:prstGeom>
                  </pic:spPr>
                </pic:pic>
              </a:graphicData>
            </a:graphic>
          </wp:inline>
        </w:drawing>
      </w:r>
      <w:r>
        <w:rPr>
          <w:sz w:val="20"/>
        </w:rPr>
        <w:t xml:space="preserve"> </w:t>
      </w:r>
      <w:r>
        <w:rPr>
          <w:rFonts w:hint="eastAsia"/>
          <w:sz w:val="20"/>
        </w:rPr>
        <w:t>アイコンをクリックする。</w:t>
      </w:r>
    </w:p>
    <w:p w:rsidR="00ED7897" w:rsidRDefault="00EA6A3F" w:rsidP="00925E12">
      <w:pPr>
        <w:snapToGrid w:val="0"/>
        <w:spacing w:line="200" w:lineRule="atLeast"/>
        <w:rPr>
          <w:sz w:val="20"/>
        </w:rPr>
      </w:pPr>
      <w:r w:rsidRPr="00B91C56">
        <w:rPr>
          <w:sz w:val="20"/>
        </w:rPr>
        <w:drawing>
          <wp:anchor distT="0" distB="0" distL="114300" distR="114300" simplePos="0" relativeHeight="251668480" behindDoc="0" locked="0" layoutInCell="1" allowOverlap="1" wp14:anchorId="6DF52430">
            <wp:simplePos x="0" y="0"/>
            <wp:positionH relativeFrom="column">
              <wp:posOffset>3255645</wp:posOffset>
            </wp:positionH>
            <wp:positionV relativeFrom="paragraph">
              <wp:posOffset>85725</wp:posOffset>
            </wp:positionV>
            <wp:extent cx="3209290" cy="326390"/>
            <wp:effectExtent l="0" t="0" r="3810" b="381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4588" t="9885"/>
                    <a:stretch/>
                  </pic:blipFill>
                  <pic:spPr bwMode="auto">
                    <a:xfrm>
                      <a:off x="0" y="0"/>
                      <a:ext cx="3209290" cy="326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5D3A" w:rsidRDefault="007C091A" w:rsidP="00925E12">
      <w:pPr>
        <w:snapToGrid w:val="0"/>
        <w:spacing w:line="200" w:lineRule="atLeast"/>
        <w:rPr>
          <w:rFonts w:hint="eastAsia"/>
          <w:sz w:val="20"/>
        </w:rPr>
      </w:pPr>
      <w:r w:rsidRPr="007C091A">
        <w:rPr>
          <w:sz w:val="20"/>
        </w:rPr>
        <w:drawing>
          <wp:anchor distT="0" distB="0" distL="114300" distR="114300" simplePos="0" relativeHeight="251670528" behindDoc="0" locked="0" layoutInCell="1" allowOverlap="1" wp14:anchorId="1AFA0B7B">
            <wp:simplePos x="0" y="0"/>
            <wp:positionH relativeFrom="column">
              <wp:posOffset>3231515</wp:posOffset>
            </wp:positionH>
            <wp:positionV relativeFrom="paragraph">
              <wp:posOffset>298780</wp:posOffset>
            </wp:positionV>
            <wp:extent cx="3202940" cy="541655"/>
            <wp:effectExtent l="0" t="0" r="0" b="444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0485" r="22800"/>
                    <a:stretch/>
                  </pic:blipFill>
                  <pic:spPr bwMode="auto">
                    <a:xfrm>
                      <a:off x="0" y="0"/>
                      <a:ext cx="3202940" cy="541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5D3A">
        <w:rPr>
          <w:rFonts w:hint="eastAsia"/>
          <w:sz w:val="20"/>
        </w:rPr>
        <w:t>すると画面下端（黄色い枠に注目）に保存するかどうかを聞いてくるので、「保存」をクリックする。</w:t>
      </w:r>
    </w:p>
    <w:p w:rsidR="007C091A" w:rsidRDefault="007C091A">
      <w:pPr>
        <w:snapToGrid w:val="0"/>
        <w:spacing w:line="200" w:lineRule="atLeast"/>
        <w:rPr>
          <w:sz w:val="20"/>
        </w:rPr>
      </w:pPr>
    </w:p>
    <w:p w:rsidR="00616634" w:rsidRDefault="007C091A">
      <w:pPr>
        <w:snapToGrid w:val="0"/>
        <w:spacing w:line="200" w:lineRule="atLeast"/>
        <w:rPr>
          <w:rFonts w:hint="eastAsia"/>
          <w:sz w:val="20"/>
        </w:rPr>
      </w:pPr>
      <w:r>
        <w:rPr>
          <w:rFonts w:hint="eastAsia"/>
          <w:sz w:val="20"/>
        </w:rPr>
        <w:t>すぐ後にダウンロードが完了したと</w:t>
      </w:r>
      <w:r w:rsidR="00616634">
        <w:rPr>
          <w:rFonts w:hint="eastAsia"/>
          <w:sz w:val="20"/>
        </w:rPr>
        <w:t>表示され</w:t>
      </w:r>
      <w:r w:rsidR="00D40DEC">
        <w:rPr>
          <w:rFonts w:hint="eastAsia"/>
          <w:sz w:val="20"/>
        </w:rPr>
        <w:t>、ファイルを開くか、フォルダーを開くか確認される。</w:t>
      </w:r>
    </w:p>
    <w:p w:rsidR="00616634" w:rsidRDefault="00616634">
      <w:pPr>
        <w:snapToGrid w:val="0"/>
        <w:spacing w:line="200" w:lineRule="atLeast"/>
        <w:rPr>
          <w:sz w:val="20"/>
        </w:rPr>
      </w:pPr>
      <w:r>
        <w:rPr>
          <w:rFonts w:hint="eastAsia"/>
          <w:sz w:val="20"/>
        </w:rPr>
        <w:t>このとき「</w:t>
      </w:r>
      <w:r w:rsidRPr="00616634">
        <w:rPr>
          <w:rFonts w:hint="eastAsia"/>
          <w:b/>
          <w:color w:val="FF0000"/>
          <w:sz w:val="20"/>
        </w:rPr>
        <w:t>フォルダーを開く</w:t>
      </w:r>
      <w:r>
        <w:rPr>
          <w:rFonts w:hint="eastAsia"/>
          <w:sz w:val="20"/>
        </w:rPr>
        <w:t>」をクリックする。</w:t>
      </w:r>
    </w:p>
    <w:p w:rsidR="00D40DEC" w:rsidRDefault="00D40DEC">
      <w:pPr>
        <w:snapToGrid w:val="0"/>
        <w:spacing w:line="200" w:lineRule="atLeast"/>
        <w:rPr>
          <w:sz w:val="20"/>
        </w:rPr>
      </w:pPr>
    </w:p>
    <w:p w:rsidR="00463575" w:rsidRDefault="00D40DEC">
      <w:pPr>
        <w:snapToGrid w:val="0"/>
        <w:spacing w:line="200" w:lineRule="atLeast"/>
        <w:rPr>
          <w:sz w:val="20"/>
        </w:rPr>
      </w:pPr>
      <w:r>
        <w:rPr>
          <w:rFonts w:hint="eastAsia"/>
          <w:sz w:val="20"/>
        </w:rPr>
        <w:t>すると</w:t>
      </w:r>
      <w:r w:rsidR="00616634">
        <w:rPr>
          <w:rFonts w:hint="eastAsia"/>
          <w:sz w:val="20"/>
        </w:rPr>
        <w:t>保存されたフォルダが開かれ、</w:t>
      </w:r>
      <w:r w:rsidR="00616634">
        <w:rPr>
          <w:sz w:val="20"/>
        </w:rPr>
        <w:t xml:space="preserve">reform.docx </w:t>
      </w:r>
      <w:r w:rsidR="00616634">
        <w:rPr>
          <w:rFonts w:hint="eastAsia"/>
          <w:sz w:val="20"/>
        </w:rPr>
        <w:t>ファイル</w:t>
      </w:r>
      <w:r>
        <w:rPr>
          <w:rFonts w:hint="eastAsia"/>
          <w:sz w:val="20"/>
        </w:rPr>
        <w:t>の場所</w:t>
      </w:r>
      <w:r w:rsidR="00616634">
        <w:rPr>
          <w:rFonts w:hint="eastAsia"/>
          <w:sz w:val="20"/>
        </w:rPr>
        <w:t>が確認できる。</w:t>
      </w:r>
    </w:p>
    <w:p w:rsidR="00616634" w:rsidRDefault="00DD5EDC">
      <w:pPr>
        <w:snapToGrid w:val="0"/>
        <w:spacing w:line="200" w:lineRule="atLeast"/>
        <w:rPr>
          <w:sz w:val="20"/>
        </w:rPr>
      </w:pPr>
      <w:r w:rsidRPr="00D40DEC">
        <w:rPr>
          <w:sz w:val="20"/>
        </w:rPr>
        <w:drawing>
          <wp:anchor distT="0" distB="0" distL="114300" distR="114300" simplePos="0" relativeHeight="251671552" behindDoc="0" locked="0" layoutInCell="1" allowOverlap="1" wp14:anchorId="6C808C72">
            <wp:simplePos x="0" y="0"/>
            <wp:positionH relativeFrom="column">
              <wp:posOffset>2954020</wp:posOffset>
            </wp:positionH>
            <wp:positionV relativeFrom="paragraph">
              <wp:posOffset>423291</wp:posOffset>
            </wp:positionV>
            <wp:extent cx="3465195" cy="2117725"/>
            <wp:effectExtent l="0" t="0" r="1905" b="317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65195" cy="2117725"/>
                    </a:xfrm>
                    <a:prstGeom prst="rect">
                      <a:avLst/>
                    </a:prstGeom>
                  </pic:spPr>
                </pic:pic>
              </a:graphicData>
            </a:graphic>
            <wp14:sizeRelH relativeFrom="page">
              <wp14:pctWidth>0</wp14:pctWidth>
            </wp14:sizeRelH>
            <wp14:sizeRelV relativeFrom="page">
              <wp14:pctHeight>0</wp14:pctHeight>
            </wp14:sizeRelV>
          </wp:anchor>
        </w:drawing>
      </w:r>
      <w:r w:rsidR="00616634">
        <w:rPr>
          <w:rFonts w:hint="eastAsia"/>
          <w:sz w:val="20"/>
        </w:rPr>
        <w:t>おそらくは</w:t>
      </w:r>
      <w:r>
        <w:rPr>
          <w:rFonts w:hint="eastAsia"/>
          <w:sz w:val="20"/>
        </w:rPr>
        <w:t>「</w:t>
      </w:r>
      <w:r w:rsidR="00463575">
        <w:rPr>
          <w:sz w:val="20"/>
        </w:rPr>
        <w:t xml:space="preserve"> PC &gt; </w:t>
      </w:r>
      <w:r w:rsidR="00616634">
        <w:rPr>
          <w:rFonts w:hint="eastAsia"/>
          <w:sz w:val="20"/>
        </w:rPr>
        <w:t>ダウンロードフォルダ</w:t>
      </w:r>
      <w:r>
        <w:rPr>
          <w:rFonts w:hint="eastAsia"/>
          <w:sz w:val="20"/>
        </w:rPr>
        <w:t>」</w:t>
      </w:r>
      <w:r w:rsidR="00616634">
        <w:rPr>
          <w:rFonts w:hint="eastAsia"/>
          <w:sz w:val="20"/>
        </w:rPr>
        <w:t>に保存され</w:t>
      </w:r>
      <w:r w:rsidR="00463575">
        <w:rPr>
          <w:rFonts w:hint="eastAsia"/>
          <w:sz w:val="20"/>
        </w:rPr>
        <w:t>てい</w:t>
      </w:r>
      <w:r w:rsidR="00616634">
        <w:rPr>
          <w:rFonts w:hint="eastAsia"/>
          <w:sz w:val="20"/>
        </w:rPr>
        <w:t>る</w:t>
      </w:r>
      <w:r>
        <w:rPr>
          <w:rFonts w:hint="eastAsia"/>
          <w:sz w:val="20"/>
        </w:rPr>
        <w:t>ので、</w:t>
      </w:r>
      <w:r w:rsidR="00616634">
        <w:rPr>
          <w:rFonts w:hint="eastAsia"/>
          <w:sz w:val="20"/>
        </w:rPr>
        <w:t>まずこれを</w:t>
      </w:r>
      <w:r w:rsidR="00463575">
        <w:rPr>
          <w:rFonts w:hint="eastAsia"/>
          <w:sz w:val="20"/>
        </w:rPr>
        <w:t>自分の</w:t>
      </w:r>
      <w:r w:rsidR="00463575">
        <w:rPr>
          <w:sz w:val="20"/>
        </w:rPr>
        <w:t xml:space="preserve"> One Drive </w:t>
      </w:r>
      <w:r w:rsidR="00463575">
        <w:rPr>
          <w:rFonts w:hint="eastAsia"/>
          <w:sz w:val="20"/>
        </w:rPr>
        <w:t>の</w:t>
      </w:r>
      <w:r w:rsidR="00616634">
        <w:rPr>
          <w:rFonts w:hint="eastAsia"/>
          <w:sz w:val="20"/>
        </w:rPr>
        <w:t>ドキュメントフォルダなり、適切な場所</w:t>
      </w:r>
      <w:r w:rsidR="00463575">
        <w:rPr>
          <w:rFonts w:hint="eastAsia"/>
          <w:sz w:val="20"/>
        </w:rPr>
        <w:t>（ログアウトしても消されない</w:t>
      </w:r>
      <w:r>
        <w:rPr>
          <w:rFonts w:hint="eastAsia"/>
          <w:sz w:val="20"/>
        </w:rPr>
        <w:t>フォルダ</w:t>
      </w:r>
      <w:r w:rsidR="00463575">
        <w:rPr>
          <w:rFonts w:hint="eastAsia"/>
          <w:sz w:val="20"/>
        </w:rPr>
        <w:t>）</w:t>
      </w:r>
      <w:r w:rsidR="00616634">
        <w:rPr>
          <w:rFonts w:hint="eastAsia"/>
          <w:sz w:val="20"/>
        </w:rPr>
        <w:t>に移動させてからダブルクリックして開くと良い。</w:t>
      </w:r>
    </w:p>
    <w:p w:rsidR="00D40DEC" w:rsidRPr="00DD5EDC" w:rsidRDefault="00D40DEC">
      <w:pPr>
        <w:snapToGrid w:val="0"/>
        <w:spacing w:line="200" w:lineRule="atLeast"/>
        <w:rPr>
          <w:sz w:val="20"/>
        </w:rPr>
      </w:pPr>
    </w:p>
    <w:p w:rsidR="00DD5EDC" w:rsidRDefault="00DD5EDC">
      <w:pPr>
        <w:snapToGrid w:val="0"/>
        <w:spacing w:line="200" w:lineRule="atLeast"/>
        <w:rPr>
          <w:sz w:val="20"/>
        </w:rPr>
      </w:pPr>
    </w:p>
    <w:p w:rsidR="00DD5EDC" w:rsidRDefault="00DD5EDC">
      <w:pPr>
        <w:snapToGrid w:val="0"/>
        <w:spacing w:line="200" w:lineRule="atLeast"/>
        <w:rPr>
          <w:sz w:val="20"/>
        </w:rPr>
      </w:pPr>
    </w:p>
    <w:p w:rsidR="00DD5EDC" w:rsidRDefault="00DD5EDC">
      <w:pPr>
        <w:snapToGrid w:val="0"/>
        <w:spacing w:line="200" w:lineRule="atLeast"/>
        <w:rPr>
          <w:sz w:val="20"/>
        </w:rPr>
      </w:pPr>
    </w:p>
    <w:p w:rsidR="00DD5EDC" w:rsidRDefault="00DD5EDC">
      <w:pPr>
        <w:snapToGrid w:val="0"/>
        <w:spacing w:line="200" w:lineRule="atLeast"/>
        <w:rPr>
          <w:sz w:val="20"/>
        </w:rPr>
      </w:pPr>
    </w:p>
    <w:p w:rsidR="00D40DEC" w:rsidRDefault="00D40DEC">
      <w:pPr>
        <w:snapToGrid w:val="0"/>
        <w:spacing w:line="200" w:lineRule="atLeast"/>
        <w:rPr>
          <w:sz w:val="20"/>
        </w:rPr>
      </w:pPr>
      <w:r>
        <w:rPr>
          <w:rFonts w:hint="eastAsia"/>
          <w:sz w:val="20"/>
        </w:rPr>
        <w:t>もし右図のような警告が表示される場合は、ダウンロード完了時の確認で、「ファイルを開く」をクリックしたものと思われるので、「許可しない」を選択して、再度ダウンロードからやり直すか、ダウンロードフォルダを確認すると良い。</w:t>
      </w:r>
    </w:p>
    <w:p w:rsidR="00D40DEC" w:rsidRDefault="00D40DEC">
      <w:pPr>
        <w:snapToGrid w:val="0"/>
        <w:spacing w:line="200" w:lineRule="atLeast"/>
        <w:rPr>
          <w:sz w:val="20"/>
        </w:rPr>
      </w:pPr>
    </w:p>
    <w:p w:rsidR="00D40DEC" w:rsidRDefault="00D40DEC">
      <w:pPr>
        <w:snapToGrid w:val="0"/>
        <w:spacing w:line="200" w:lineRule="atLeast"/>
        <w:rPr>
          <w:sz w:val="20"/>
        </w:rPr>
      </w:pPr>
    </w:p>
    <w:p w:rsidR="00D40DEC" w:rsidRDefault="00D40DEC">
      <w:pPr>
        <w:snapToGrid w:val="0"/>
        <w:spacing w:line="200" w:lineRule="atLeast"/>
        <w:rPr>
          <w:sz w:val="20"/>
        </w:rPr>
      </w:pPr>
    </w:p>
    <w:p w:rsidR="00D40DEC" w:rsidRDefault="00D40DEC">
      <w:pPr>
        <w:snapToGrid w:val="0"/>
        <w:spacing w:line="200" w:lineRule="atLeast"/>
        <w:rPr>
          <w:sz w:val="20"/>
        </w:rPr>
      </w:pPr>
    </w:p>
    <w:p w:rsidR="00D40DEC" w:rsidRDefault="00D40DEC">
      <w:pPr>
        <w:snapToGrid w:val="0"/>
        <w:spacing w:line="200" w:lineRule="atLeast"/>
        <w:rPr>
          <w:sz w:val="20"/>
        </w:rPr>
      </w:pPr>
    </w:p>
    <w:p w:rsidR="00925E12" w:rsidRPr="00925E12" w:rsidRDefault="00925E12">
      <w:pPr>
        <w:snapToGrid w:val="0"/>
        <w:spacing w:line="200" w:lineRule="atLeast"/>
        <w:rPr>
          <w:rFonts w:hint="eastAsia"/>
          <w:b/>
          <w:sz w:val="20"/>
        </w:rPr>
      </w:pPr>
      <w:r>
        <w:rPr>
          <w:rFonts w:hint="eastAsia"/>
          <w:b/>
          <w:sz w:val="20"/>
        </w:rPr>
        <w:t>課題１：</w:t>
      </w:r>
    </w:p>
    <w:p w:rsidR="00EE0E6F" w:rsidRDefault="00925E12">
      <w:pPr>
        <w:snapToGrid w:val="0"/>
        <w:spacing w:line="200" w:lineRule="atLeast"/>
        <w:rPr>
          <w:rFonts w:hint="eastAsia"/>
          <w:sz w:val="20"/>
        </w:rPr>
      </w:pPr>
      <w:r>
        <w:rPr>
          <w:rFonts w:hint="eastAsia"/>
          <w:sz w:val="20"/>
        </w:rPr>
        <w:t>共有フォルダに</w:t>
      </w:r>
      <w:r w:rsidR="00EE0E6F">
        <w:rPr>
          <w:rFonts w:hint="eastAsia"/>
          <w:sz w:val="20"/>
        </w:rPr>
        <w:t>ある</w:t>
      </w:r>
      <w:r w:rsidR="00EE0E6F">
        <w:rPr>
          <w:sz w:val="20"/>
        </w:rPr>
        <w:t>reform</w:t>
      </w:r>
      <w:r>
        <w:rPr>
          <w:sz w:val="20"/>
        </w:rPr>
        <w:t>.docx</w:t>
      </w:r>
      <w:r w:rsidR="00EE0E6F">
        <w:rPr>
          <w:rFonts w:hint="eastAsia"/>
          <w:sz w:val="20"/>
        </w:rPr>
        <w:t>と書かれた</w:t>
      </w:r>
      <w:r w:rsidR="00EE0E6F">
        <w:rPr>
          <w:sz w:val="20"/>
        </w:rPr>
        <w:t>Word</w:t>
      </w:r>
      <w:r w:rsidR="00EE0E6F">
        <w:rPr>
          <w:rFonts w:hint="eastAsia"/>
          <w:sz w:val="20"/>
        </w:rPr>
        <w:t>文書ファイルを</w:t>
      </w:r>
      <w:r>
        <w:rPr>
          <w:rFonts w:hint="eastAsia"/>
          <w:sz w:val="20"/>
        </w:rPr>
        <w:t>手元にダウンロード</w:t>
      </w:r>
      <w:r w:rsidR="00ED7897">
        <w:rPr>
          <w:rFonts w:hint="eastAsia"/>
          <w:sz w:val="20"/>
        </w:rPr>
        <w:t>し、開いて所定の修正を行う</w:t>
      </w:r>
      <w:r w:rsidR="00EE0E6F">
        <w:rPr>
          <w:rFonts w:hint="eastAsia"/>
          <w:sz w:val="20"/>
        </w:rPr>
        <w:t>。</w:t>
      </w:r>
      <w:r w:rsidR="00ED7897">
        <w:rPr>
          <w:rFonts w:hint="eastAsia"/>
          <w:sz w:val="20"/>
        </w:rPr>
        <w:t>結果はプリントアウトして担当教員に提出する。</w:t>
      </w:r>
    </w:p>
    <w:p w:rsidR="00EE0E6F" w:rsidRDefault="00EE0E6F">
      <w:pPr>
        <w:snapToGrid w:val="0"/>
        <w:spacing w:line="200" w:lineRule="atLeast"/>
        <w:rPr>
          <w:rFonts w:hint="eastAsia"/>
          <w:sz w:val="20"/>
        </w:rPr>
      </w:pPr>
    </w:p>
    <w:p w:rsidR="00EE0E6F" w:rsidRDefault="00EE0E6F">
      <w:pPr>
        <w:numPr>
          <w:ilvl w:val="0"/>
          <w:numId w:val="2"/>
        </w:numPr>
        <w:snapToGrid w:val="0"/>
        <w:spacing w:line="200" w:lineRule="atLeast"/>
        <w:rPr>
          <w:rFonts w:hint="eastAsia"/>
          <w:sz w:val="20"/>
        </w:rPr>
      </w:pPr>
      <w:r>
        <w:rPr>
          <w:rFonts w:hint="eastAsia"/>
          <w:sz w:val="20"/>
        </w:rPr>
        <w:t>印刷前にプレビューを行うことで、印刷仕上がりを確認できる。教科書</w:t>
      </w:r>
      <w:r>
        <w:rPr>
          <w:sz w:val="20"/>
        </w:rPr>
        <w:t xml:space="preserve"> 51 page</w:t>
      </w:r>
      <w:r>
        <w:rPr>
          <w:rFonts w:hint="eastAsia"/>
          <w:sz w:val="20"/>
        </w:rPr>
        <w:t>を見て確認せよ。</w:t>
      </w:r>
    </w:p>
    <w:p w:rsidR="00EE0E6F" w:rsidRDefault="00FA55E8">
      <w:pPr>
        <w:numPr>
          <w:ilvl w:val="0"/>
          <w:numId w:val="2"/>
        </w:numPr>
        <w:snapToGrid w:val="0"/>
        <w:spacing w:line="200" w:lineRule="atLeast"/>
        <w:rPr>
          <w:rFonts w:hint="eastAsia"/>
          <w:sz w:val="20"/>
        </w:rPr>
      </w:pPr>
      <w:r w:rsidRPr="00FA55E8">
        <w:rPr>
          <w:sz w:val="20"/>
        </w:rPr>
        <w:drawing>
          <wp:anchor distT="0" distB="0" distL="114300" distR="114300" simplePos="0" relativeHeight="251672576" behindDoc="0" locked="0" layoutInCell="1" allowOverlap="1" wp14:anchorId="6C1DCA9A">
            <wp:simplePos x="0" y="0"/>
            <wp:positionH relativeFrom="column">
              <wp:posOffset>4030345</wp:posOffset>
            </wp:positionH>
            <wp:positionV relativeFrom="paragraph">
              <wp:posOffset>474980</wp:posOffset>
            </wp:positionV>
            <wp:extent cx="2457450" cy="1952625"/>
            <wp:effectExtent l="12700" t="12700" r="19050" b="1587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r="31309"/>
                    <a:stretch/>
                  </pic:blipFill>
                  <pic:spPr bwMode="auto">
                    <a:xfrm>
                      <a:off x="0" y="0"/>
                      <a:ext cx="2457450" cy="1952625"/>
                    </a:xfrm>
                    <a:prstGeom prst="rect">
                      <a:avLst/>
                    </a:prstGeom>
                    <a:noFill/>
                    <a:ln w="9525" cap="flat" cmpd="sng" algn="ctr">
                      <a:solidFill>
                        <a:srgbClr val="E7E6E6">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E6F">
        <w:rPr>
          <w:rFonts w:hint="eastAsia"/>
          <w:sz w:val="20"/>
        </w:rPr>
        <w:t>提出が完了すれば、必ず教科書</w:t>
      </w:r>
      <w:r w:rsidR="00EE0E6F">
        <w:rPr>
          <w:sz w:val="20"/>
        </w:rPr>
        <w:t xml:space="preserve"> 46 page </w:t>
      </w:r>
      <w:r w:rsidR="00EE0E6F">
        <w:rPr>
          <w:rFonts w:hint="eastAsia"/>
          <w:sz w:val="20"/>
        </w:rPr>
        <w:t>を見て保存せよ。</w:t>
      </w:r>
      <w:r w:rsidR="00EE0E6F">
        <w:rPr>
          <w:sz w:val="20"/>
        </w:rPr>
        <w:br/>
      </w:r>
      <w:r w:rsidR="00EE0E6F">
        <w:rPr>
          <w:rFonts w:hint="eastAsia"/>
          <w:sz w:val="20"/>
        </w:rPr>
        <w:t>保存するときは「ファイル」メニューの「名前を付けて保存」を行い、文書の保存場所と名前を目的の場所、名前に設定すること。</w:t>
      </w:r>
    </w:p>
    <w:p w:rsidR="00EE0E6F" w:rsidRDefault="00EE0E6F">
      <w:pPr>
        <w:snapToGrid w:val="0"/>
        <w:spacing w:line="200" w:lineRule="atLeast"/>
        <w:rPr>
          <w:sz w:val="20"/>
        </w:rPr>
      </w:pPr>
    </w:p>
    <w:p w:rsidR="00FA55E8" w:rsidRDefault="00FA55E8">
      <w:pPr>
        <w:snapToGrid w:val="0"/>
        <w:spacing w:line="200" w:lineRule="atLeast"/>
        <w:rPr>
          <w:rFonts w:hint="eastAsia"/>
          <w:sz w:val="20"/>
        </w:rPr>
      </w:pPr>
      <w:r>
        <w:rPr>
          <w:rFonts w:hint="eastAsia"/>
          <w:sz w:val="20"/>
        </w:rPr>
        <w:t>もし右図のように、画面見開きいっぱいに表示され、行間も異様に大きくなっていた場合は、画面上部の黄色い帯に注目。</w:t>
      </w:r>
    </w:p>
    <w:p w:rsidR="00FA55E8" w:rsidRPr="00FA55E8" w:rsidRDefault="00FA55E8">
      <w:pPr>
        <w:snapToGrid w:val="0"/>
        <w:spacing w:line="200" w:lineRule="atLeast"/>
        <w:rPr>
          <w:rFonts w:hint="eastAsia"/>
          <w:sz w:val="20"/>
        </w:rPr>
      </w:pPr>
      <w:r>
        <w:rPr>
          <w:rFonts w:hint="eastAsia"/>
          <w:sz w:val="20"/>
        </w:rPr>
        <w:t>そこに「編集を有効にする」とあり、ここを一度クリックすることで、通常の</w:t>
      </w:r>
      <w:r>
        <w:rPr>
          <w:sz w:val="20"/>
        </w:rPr>
        <w:t xml:space="preserve"> Word </w:t>
      </w:r>
      <w:r>
        <w:rPr>
          <w:rFonts w:hint="eastAsia"/>
          <w:sz w:val="20"/>
        </w:rPr>
        <w:t>による編集画面になる。</w:t>
      </w:r>
    </w:p>
    <w:p w:rsidR="00FA55E8" w:rsidRDefault="00FA55E8">
      <w:pPr>
        <w:snapToGrid w:val="0"/>
        <w:spacing w:line="200" w:lineRule="atLeast"/>
        <w:rPr>
          <w:rFonts w:hint="eastAsia"/>
          <w:sz w:val="20"/>
        </w:rPr>
      </w:pPr>
    </w:p>
    <w:p w:rsidR="00FA55E8" w:rsidRDefault="00FA55E8">
      <w:pPr>
        <w:snapToGrid w:val="0"/>
        <w:spacing w:line="200" w:lineRule="atLeast"/>
        <w:rPr>
          <w:sz w:val="20"/>
        </w:rPr>
      </w:pPr>
    </w:p>
    <w:p w:rsidR="00FA55E8" w:rsidRDefault="00FA55E8">
      <w:pPr>
        <w:snapToGrid w:val="0"/>
        <w:spacing w:line="200" w:lineRule="atLeast"/>
        <w:rPr>
          <w:sz w:val="20"/>
        </w:rPr>
      </w:pPr>
    </w:p>
    <w:p w:rsidR="00FA55E8" w:rsidRDefault="00FA55E8">
      <w:pPr>
        <w:snapToGrid w:val="0"/>
        <w:spacing w:line="200" w:lineRule="atLeast"/>
        <w:rPr>
          <w:sz w:val="20"/>
        </w:rPr>
      </w:pPr>
    </w:p>
    <w:p w:rsidR="00FA55E8" w:rsidRDefault="00FA55E8">
      <w:pPr>
        <w:snapToGrid w:val="0"/>
        <w:spacing w:line="200" w:lineRule="atLeast"/>
        <w:rPr>
          <w:sz w:val="20"/>
        </w:rPr>
      </w:pPr>
    </w:p>
    <w:p w:rsidR="00FA55E8" w:rsidRDefault="00FA55E8">
      <w:pPr>
        <w:snapToGrid w:val="0"/>
        <w:spacing w:line="200" w:lineRule="atLeast"/>
        <w:rPr>
          <w:sz w:val="20"/>
        </w:rPr>
      </w:pPr>
    </w:p>
    <w:p w:rsidR="00FA55E8" w:rsidRDefault="00FA55E8">
      <w:pPr>
        <w:snapToGrid w:val="0"/>
        <w:spacing w:line="200" w:lineRule="atLeast"/>
        <w:rPr>
          <w:sz w:val="20"/>
        </w:rPr>
      </w:pPr>
    </w:p>
    <w:p w:rsidR="00FA55E8" w:rsidRDefault="00FA55E8">
      <w:pPr>
        <w:snapToGrid w:val="0"/>
        <w:spacing w:line="200" w:lineRule="atLeast"/>
        <w:rPr>
          <w:rFonts w:hint="eastAsia"/>
          <w:sz w:val="20"/>
        </w:rPr>
      </w:pPr>
    </w:p>
    <w:p w:rsidR="00EE0E6F" w:rsidRDefault="00EE0E6F">
      <w:pPr>
        <w:snapToGrid w:val="0"/>
        <w:spacing w:line="200" w:lineRule="atLeast"/>
        <w:rPr>
          <w:rFonts w:hint="eastAsia"/>
          <w:b/>
          <w:sz w:val="20"/>
        </w:rPr>
      </w:pPr>
      <w:r>
        <w:rPr>
          <w:rFonts w:hint="eastAsia"/>
          <w:b/>
          <w:sz w:val="20"/>
        </w:rPr>
        <w:t>課題２：</w:t>
      </w:r>
    </w:p>
    <w:p w:rsidR="00EE0E6F" w:rsidRDefault="00EE0E6F">
      <w:pPr>
        <w:snapToGrid w:val="0"/>
        <w:spacing w:line="200" w:lineRule="atLeast"/>
        <w:rPr>
          <w:rFonts w:hint="eastAsia"/>
          <w:sz w:val="20"/>
        </w:rPr>
      </w:pPr>
      <w:r>
        <w:rPr>
          <w:rFonts w:hint="eastAsia"/>
          <w:sz w:val="20"/>
        </w:rPr>
        <w:t>前回作成した自己紹介文（など）をもとに必要なら文章を追加し、整形して印刷し、提出する。前回の結果が保存してあれば再利用しても良い。資料に示したような体裁に整え、文字種やサイズの変更、割り付けの変更（センタリングなど）をひととおり試みること。</w:t>
      </w:r>
    </w:p>
    <w:p w:rsidR="00EE0E6F" w:rsidRDefault="00EE0E6F">
      <w:pPr>
        <w:snapToGrid w:val="0"/>
        <w:spacing w:line="200" w:lineRule="atLeast"/>
        <w:rPr>
          <w:rFonts w:hint="eastAsia"/>
          <w:sz w:val="20"/>
        </w:rPr>
      </w:pPr>
    </w:p>
    <w:p w:rsidR="00EE0E6F" w:rsidRDefault="00EE0E6F">
      <w:pPr>
        <w:numPr>
          <w:ilvl w:val="0"/>
          <w:numId w:val="3"/>
        </w:numPr>
        <w:snapToGrid w:val="0"/>
        <w:spacing w:line="200" w:lineRule="atLeast"/>
        <w:rPr>
          <w:sz w:val="20"/>
        </w:rPr>
      </w:pPr>
      <w:r>
        <w:rPr>
          <w:rFonts w:hint="eastAsia"/>
          <w:sz w:val="20"/>
        </w:rPr>
        <w:t>保存した文書を取り出す操作については教科書</w:t>
      </w:r>
      <w:r>
        <w:rPr>
          <w:sz w:val="20"/>
        </w:rPr>
        <w:t>48 page</w:t>
      </w:r>
      <w:r>
        <w:rPr>
          <w:rFonts w:hint="eastAsia"/>
          <w:sz w:val="20"/>
        </w:rPr>
        <w:t>。</w:t>
      </w:r>
    </w:p>
    <w:p w:rsidR="00EE0E6F" w:rsidRDefault="00EE0E6F">
      <w:pPr>
        <w:numPr>
          <w:ilvl w:val="0"/>
          <w:numId w:val="3"/>
        </w:numPr>
        <w:snapToGrid w:val="0"/>
        <w:spacing w:line="200" w:lineRule="atLeast"/>
        <w:rPr>
          <w:rFonts w:hint="eastAsia"/>
          <w:sz w:val="20"/>
        </w:rPr>
      </w:pPr>
      <w:r>
        <w:rPr>
          <w:rFonts w:hint="eastAsia"/>
          <w:sz w:val="20"/>
        </w:rPr>
        <w:t>整形の方法については教科書や資料を参考におこなう。</w:t>
      </w:r>
    </w:p>
    <w:p w:rsidR="00EE0E6F" w:rsidRDefault="00EE0E6F">
      <w:pPr>
        <w:numPr>
          <w:ilvl w:val="0"/>
          <w:numId w:val="3"/>
        </w:numPr>
        <w:snapToGrid w:val="0"/>
        <w:spacing w:line="200" w:lineRule="atLeast"/>
        <w:rPr>
          <w:rFonts w:hint="eastAsia"/>
          <w:sz w:val="20"/>
        </w:rPr>
      </w:pPr>
      <w:r>
        <w:rPr>
          <w:rFonts w:hint="eastAsia"/>
          <w:sz w:val="20"/>
        </w:rPr>
        <w:t>これも提出が終われば結果を保存しておくこと。</w:t>
      </w:r>
    </w:p>
    <w:p w:rsidR="00EE0E6F" w:rsidRDefault="00EE0E6F">
      <w:pPr>
        <w:snapToGrid w:val="0"/>
        <w:spacing w:line="200" w:lineRule="atLeast"/>
        <w:rPr>
          <w:sz w:val="20"/>
        </w:rPr>
      </w:pPr>
    </w:p>
    <w:p w:rsidR="00531D56" w:rsidRDefault="00531D56">
      <w:pPr>
        <w:snapToGrid w:val="0"/>
        <w:spacing w:line="200" w:lineRule="atLeast"/>
        <w:rPr>
          <w:sz w:val="20"/>
        </w:rPr>
      </w:pPr>
    </w:p>
    <w:p w:rsidR="00FA55E8" w:rsidRDefault="00FA55E8">
      <w:pPr>
        <w:snapToGrid w:val="0"/>
        <w:spacing w:line="200" w:lineRule="atLeast"/>
        <w:rPr>
          <w:sz w:val="20"/>
        </w:rPr>
      </w:pPr>
    </w:p>
    <w:p w:rsidR="00FA55E8" w:rsidRDefault="00FA55E8">
      <w:pPr>
        <w:snapToGrid w:val="0"/>
        <w:spacing w:line="200" w:lineRule="atLeast"/>
        <w:rPr>
          <w:rFonts w:hint="eastAsia"/>
          <w:sz w:val="20"/>
        </w:rPr>
      </w:pPr>
    </w:p>
    <w:p w:rsidR="00EE0E6F" w:rsidRDefault="00EE0E6F">
      <w:pPr>
        <w:numPr>
          <w:ilvl w:val="0"/>
          <w:numId w:val="1"/>
        </w:numPr>
        <w:snapToGrid w:val="0"/>
        <w:spacing w:line="200" w:lineRule="atLeast"/>
        <w:rPr>
          <w:rFonts w:hint="eastAsia"/>
          <w:sz w:val="20"/>
        </w:rPr>
      </w:pPr>
      <w:r>
        <w:rPr>
          <w:rFonts w:hint="eastAsia"/>
          <w:sz w:val="20"/>
        </w:rPr>
        <w:t>インデントの変更</w:t>
      </w:r>
    </w:p>
    <w:p w:rsidR="00EE0E6F" w:rsidRPr="00A5157B" w:rsidRDefault="00EE0E6F">
      <w:pPr>
        <w:snapToGrid w:val="0"/>
        <w:spacing w:line="200" w:lineRule="atLeast"/>
        <w:rPr>
          <w:rFonts w:hint="eastAsia"/>
          <w:sz w:val="20"/>
        </w:rPr>
      </w:pPr>
    </w:p>
    <w:p w:rsidR="00EE0E6F" w:rsidRDefault="001E29FD">
      <w:pPr>
        <w:snapToGrid w:val="0"/>
        <w:spacing w:line="200" w:lineRule="atLeast"/>
        <w:rPr>
          <w:rFonts w:hint="eastAsia"/>
          <w:sz w:val="20"/>
        </w:rPr>
      </w:pPr>
      <w:r>
        <w:rPr>
          <w:rFonts w:hint="eastAsia"/>
          <w:sz w:val="20"/>
        </w:rPr>
        <w:t>下</w:t>
      </w:r>
      <w:r w:rsidR="00EE0E6F">
        <w:rPr>
          <w:rFonts w:hint="eastAsia"/>
          <w:sz w:val="20"/>
        </w:rPr>
        <w:t>図に示した小さなノブ</w:t>
      </w:r>
      <w:r w:rsidR="003B4004">
        <w:rPr>
          <w:rFonts w:hint="eastAsia"/>
          <w:sz w:val="20"/>
        </w:rPr>
        <w:t xml:space="preserve"> </w:t>
      </w:r>
      <w:r w:rsidR="003B4004" w:rsidRPr="003B4004">
        <w:rPr>
          <w:sz w:val="20"/>
        </w:rPr>
        <w:drawing>
          <wp:inline distT="0" distB="0" distL="0" distR="0" wp14:anchorId="4EABE191" wp14:editId="227C7DD5">
            <wp:extent cx="122714" cy="10383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2714" cy="103835"/>
                    </a:xfrm>
                    <a:prstGeom prst="rect">
                      <a:avLst/>
                    </a:prstGeom>
                  </pic:spPr>
                </pic:pic>
              </a:graphicData>
            </a:graphic>
          </wp:inline>
        </w:drawing>
      </w:r>
      <w:r w:rsidR="003B4004">
        <w:rPr>
          <w:sz w:val="20"/>
        </w:rPr>
        <w:t xml:space="preserve"> </w:t>
      </w:r>
      <w:r w:rsidR="00EE0E6F">
        <w:rPr>
          <w:rFonts w:hint="eastAsia"/>
          <w:sz w:val="20"/>
        </w:rPr>
        <w:t>を左右にドラッグして移動させることで、左右のインデント位置（字下げ、折り返し場所）を変更することができる。</w:t>
      </w:r>
    </w:p>
    <w:p w:rsidR="00EE0E6F" w:rsidRDefault="00EE0E6F">
      <w:pPr>
        <w:snapToGrid w:val="0"/>
        <w:spacing w:line="200" w:lineRule="atLeast"/>
        <w:rPr>
          <w:rFonts w:hint="eastAsia"/>
          <w:sz w:val="20"/>
        </w:rPr>
      </w:pPr>
      <w:r>
        <w:rPr>
          <w:rFonts w:hint="eastAsia"/>
          <w:sz w:val="20"/>
        </w:rPr>
        <w:t>少し真ん中に寄せたい時などに用いると良い。オートフォーマット（</w:t>
      </w:r>
      <w:r>
        <w:rPr>
          <w:sz w:val="20"/>
        </w:rPr>
        <w:t>Word</w:t>
      </w:r>
      <w:r>
        <w:rPr>
          <w:rFonts w:hint="eastAsia"/>
          <w:sz w:val="20"/>
        </w:rPr>
        <w:t>が自動的にやってくれる整形処置）との相性がよくないので、ときどき意図しない結果になるかもしれないが、慣れてほし</w:t>
      </w:r>
      <w:bookmarkStart w:id="0" w:name="_GoBack"/>
      <w:bookmarkEnd w:id="0"/>
      <w:r>
        <w:rPr>
          <w:rFonts w:hint="eastAsia"/>
          <w:sz w:val="20"/>
        </w:rPr>
        <w:t>い。</w:t>
      </w:r>
    </w:p>
    <w:p w:rsidR="00EE0E6F" w:rsidRDefault="001E29FD">
      <w:pPr>
        <w:snapToGrid w:val="0"/>
        <w:spacing w:line="200" w:lineRule="atLeast"/>
        <w:rPr>
          <w:rFonts w:hint="eastAsia"/>
          <w:sz w:val="20"/>
        </w:rPr>
      </w:pPr>
      <w:r>
        <w:rPr>
          <w:noProof/>
        </w:rPr>
        <w:drawing>
          <wp:anchor distT="0" distB="0" distL="114300" distR="114300" simplePos="0" relativeHeight="251657216" behindDoc="0" locked="0" layoutInCell="1" allowOverlap="1">
            <wp:simplePos x="0" y="0"/>
            <wp:positionH relativeFrom="column">
              <wp:posOffset>160655</wp:posOffset>
            </wp:positionH>
            <wp:positionV relativeFrom="paragraph">
              <wp:posOffset>368935</wp:posOffset>
            </wp:positionV>
            <wp:extent cx="6068060" cy="2155190"/>
            <wp:effectExtent l="0" t="0" r="2540" b="3810"/>
            <wp:wrapSquare wrapText="bothSides"/>
            <wp:docPr id="2" name="図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8060" cy="215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E6F">
        <w:rPr>
          <w:rFonts w:hint="eastAsia"/>
          <w:sz w:val="20"/>
        </w:rPr>
        <w:t>ルーラが表示されていないときは「表示」メニューのルーラをチェックすれば良い。</w:t>
      </w:r>
    </w:p>
    <w:sectPr w:rsidR="00EE0E6F">
      <w:pgSz w:w="11906" w:h="16838"/>
      <w:pgMar w:top="851" w:right="851" w:bottom="851" w:left="85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平成明朝">
    <w:altName w:val="ＭＳ 明朝"/>
    <w:panose1 w:val="020B0604020202020204"/>
    <w:charset w:val="80"/>
    <w:family w:val="auto"/>
    <w:pitch w:val="variable"/>
    <w:sig w:usb0="01000000" w:usb1="00000000" w:usb2="07040001" w:usb3="00000000" w:csb0="00020000" w:csb1="00000000"/>
  </w:font>
  <w:font w:name="Times">
    <w:panose1 w:val="00000500000000020000"/>
    <w:charset w:val="00"/>
    <w:family w:val="auto"/>
    <w:pitch w:val="variable"/>
    <w:sig w:usb0="E00002FF" w:usb1="5000205A" w:usb2="00000000" w:usb3="00000000" w:csb0="0000019F" w:csb1="00000000"/>
  </w:font>
  <w:font w:name="Wingdings">
    <w:panose1 w:val="05000000000000000000"/>
    <w:charset w:val="02"/>
    <w:family w:val="decorative"/>
    <w:pitch w:val="variable"/>
    <w:sig w:usb0="00000000" w:usb1="10000000" w:usb2="00000000" w:usb3="00000000" w:csb0="80000000"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6.85pt;height:36.85pt;visibility:visible;mso-wrap-style:square" o:bullet="t">
        <v:imagedata r:id="rId1" o:title=""/>
      </v:shape>
    </w:pict>
  </w:numPicBullet>
  <w:abstractNum w:abstractNumId="0" w15:restartNumberingAfterBreak="0">
    <w:nsid w:val="182A478E"/>
    <w:multiLevelType w:val="hybridMultilevel"/>
    <w:tmpl w:val="8D5A1EDC"/>
    <w:lvl w:ilvl="0" w:tplc="50E4C83E">
      <w:start w:val="1"/>
      <w:numFmt w:val="bullet"/>
      <w:lvlText w:val=""/>
      <w:lvlPicBulletId w:val="0"/>
      <w:lvlJc w:val="left"/>
      <w:pPr>
        <w:ind w:left="360" w:hanging="360"/>
      </w:pPr>
      <w:rPr>
        <w:rFonts w:ascii="Symbol" w:hAnsi="Symbol"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1177CA7"/>
    <w:multiLevelType w:val="hybridMultilevel"/>
    <w:tmpl w:val="C082B04C"/>
    <w:lvl w:ilvl="0">
      <w:numFmt w:val="bullet"/>
      <w:suff w:val="space"/>
      <w:lvlText w:val="・"/>
      <w:lvlJc w:val="left"/>
      <w:pPr>
        <w:ind w:left="200" w:hanging="200"/>
      </w:pPr>
      <w:rPr>
        <w:rFonts w:ascii="平成明朝" w:eastAsia="平成明朝" w:hAnsi="Times" w:hint="eastAsia"/>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65CD4325"/>
    <w:multiLevelType w:val="hybridMultilevel"/>
    <w:tmpl w:val="CEAEA6BA"/>
    <w:lvl w:ilvl="0">
      <w:numFmt w:val="bullet"/>
      <w:suff w:val="space"/>
      <w:lvlText w:val="□"/>
      <w:lvlJc w:val="left"/>
      <w:pPr>
        <w:ind w:left="200" w:hanging="200"/>
      </w:pPr>
      <w:rPr>
        <w:rFonts w:ascii="平成明朝" w:eastAsia="平成明朝" w:hAnsi="Times" w:hint="eastAsia"/>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6DE111F3"/>
    <w:multiLevelType w:val="hybridMultilevel"/>
    <w:tmpl w:val="A740E132"/>
    <w:lvl w:ilvl="0">
      <w:start w:val="1"/>
      <w:numFmt w:val="bullet"/>
      <w:suff w:val="space"/>
      <w:lvlText w:val="・"/>
      <w:lvlJc w:val="left"/>
      <w:pPr>
        <w:ind w:left="200" w:hanging="200"/>
      </w:pPr>
      <w:rPr>
        <w:rFonts w:ascii="平成明朝" w:eastAsia="平成明朝" w:hAnsi="Times" w:hint="eastAsia"/>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960"/>
  <w:drawingGridVerticalSpacing w:val="200"/>
  <w:displayHorizontalDrawingGridEvery w:val="0"/>
  <w:displayVerticalDrawingGridEvery w:val="2"/>
  <w:characterSpacingControl w:val="compressPunctuation"/>
  <w:noLineBreaksAfter w:lang="ja-JP" w:val="$([\{£¥‘“〈《「『【〔＄（［｛｢￥"/>
  <w:noLineBreaksBefore w:lang="ja-JP" w:val="!%),.:;?]}¢°’”‰′″℃、。々〉》」』】〕゛゜ゝゞ・ヽヾ！％），．：；？］｝｡｣､･ﾞﾟ"/>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700"/>
    <w:rsid w:val="00001BB4"/>
    <w:rsid w:val="00002271"/>
    <w:rsid w:val="00094B22"/>
    <w:rsid w:val="000E066B"/>
    <w:rsid w:val="001E29FD"/>
    <w:rsid w:val="002109D6"/>
    <w:rsid w:val="0023251D"/>
    <w:rsid w:val="002669EE"/>
    <w:rsid w:val="00335E9B"/>
    <w:rsid w:val="00394782"/>
    <w:rsid w:val="003B4004"/>
    <w:rsid w:val="003C61E1"/>
    <w:rsid w:val="00463575"/>
    <w:rsid w:val="0051151C"/>
    <w:rsid w:val="00531D56"/>
    <w:rsid w:val="00616634"/>
    <w:rsid w:val="006F6173"/>
    <w:rsid w:val="00731FBD"/>
    <w:rsid w:val="0075643F"/>
    <w:rsid w:val="00784E9B"/>
    <w:rsid w:val="007C091A"/>
    <w:rsid w:val="007C558A"/>
    <w:rsid w:val="007D5647"/>
    <w:rsid w:val="00891170"/>
    <w:rsid w:val="00925E12"/>
    <w:rsid w:val="00B15632"/>
    <w:rsid w:val="00B91C56"/>
    <w:rsid w:val="00C0101B"/>
    <w:rsid w:val="00C90E79"/>
    <w:rsid w:val="00D40DEC"/>
    <w:rsid w:val="00DD5EDC"/>
    <w:rsid w:val="00DD7A21"/>
    <w:rsid w:val="00EA6A3F"/>
    <w:rsid w:val="00ED7897"/>
    <w:rsid w:val="00EE0E6F"/>
    <w:rsid w:val="00F35D3A"/>
    <w:rsid w:val="00FA55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oNotEmbedSmartTags/>
  <w:decimalSymbol w:val="."/>
  <w:listSeparator w:val=","/>
  <w14:docId w14:val="65D57E1C"/>
  <w15:chartTrackingRefBased/>
  <w15:docId w15:val="{18D91A37-6905-C74D-8ACD-92D391D6C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平成明朝" w:hAnsi="Times"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4"/>
      <w:lang/>
    </w:rPr>
  </w:style>
  <w:style w:type="character" w:default="1" w:styleId="a0">
    <w:name w:val="Default Paragraph Font"/>
    <w:semiHidden/>
  </w:style>
  <w:style w:type="table" w:default="1" w:styleId="a1">
    <w:name w:val="Normal Table"/>
    <w:semiHidden/>
    <w:rPr>
      <w:lang w:bidi="ar-SA"/>
    </w:rPr>
    <w:tblPr>
      <w:tblInd w:w="0" w:type="dxa"/>
      <w:tblCellMar>
        <w:top w:w="0" w:type="dxa"/>
        <w:left w:w="108" w:type="dxa"/>
        <w:bottom w:w="0" w:type="dxa"/>
        <w:right w:w="108" w:type="dxa"/>
      </w:tblCellMar>
    </w:tblPr>
  </w:style>
  <w:style w:type="numbering" w:default="1" w:styleId="a2">
    <w:name w:val="No List"/>
    <w:semiHidden/>
  </w:style>
  <w:style w:type="paragraph" w:styleId="a3">
    <w:name w:val="List Paragraph"/>
    <w:basedOn w:val="a"/>
    <w:uiPriority w:val="34"/>
    <w:qFormat/>
    <w:rsid w:val="00731FB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tiff"/><Relationship Id="rId12" Type="http://schemas.openxmlformats.org/officeDocument/2006/relationships/image" Target="media/image7.emf"/><Relationship Id="rId17" Type="http://schemas.openxmlformats.org/officeDocument/2006/relationships/image" Target="media/image12.tiff"/><Relationship Id="rId2" Type="http://schemas.openxmlformats.org/officeDocument/2006/relationships/numbering" Target="numbering.xml"/><Relationship Id="rId16" Type="http://schemas.openxmlformats.org/officeDocument/2006/relationships/image" Target="media/image11.tiff"/><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10.tiff"/><Relationship Id="rId10" Type="http://schemas.openxmlformats.org/officeDocument/2006/relationships/image" Target="media/image6.emf"/><Relationship Id="rId19" Type="http://schemas.openxmlformats.org/officeDocument/2006/relationships/image" Target="media/image14.tiff"/><Relationship Id="rId4" Type="http://schemas.openxmlformats.org/officeDocument/2006/relationships/settings" Target="settings.xml"/><Relationship Id="rId9" Type="http://schemas.openxmlformats.org/officeDocument/2006/relationships/image" Target="media/image5.tiff"/><Relationship Id="rId14" Type="http://schemas.openxmlformats.org/officeDocument/2006/relationships/image" Target="media/image9.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78E39-2539-3C4D-89E7-FAE35E579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Pages>
  <Words>253</Words>
  <Characters>1448</Characters>
  <Application>Microsoft Office Word</Application>
  <DocSecurity>0</DocSecurity>
  <Lines>12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第三週</vt:lpstr>
      <vt:lpstr>□ 第三週</vt:lpstr>
    </vt:vector>
  </TitlesOfParts>
  <Company>RIEB, KOBE-U</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第三週</dc:title>
  <dc:subject/>
  <dc:creator>Yasu</dc:creator>
  <cp:keywords/>
  <cp:lastModifiedBy>YASUDA YUTAKA</cp:lastModifiedBy>
  <cp:revision>16</cp:revision>
  <cp:lastPrinted>2019-04-15T02:32:00Z</cp:lastPrinted>
  <dcterms:created xsi:type="dcterms:W3CDTF">2019-04-26T06:47:00Z</dcterms:created>
  <dcterms:modified xsi:type="dcterms:W3CDTF">2019-04-26T08:23:00Z</dcterms:modified>
</cp:coreProperties>
</file>